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40" w:rsidRDefault="00EA4640" w:rsidP="00EA464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</w:t>
      </w: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552450" cy="571500"/>
            <wp:effectExtent l="0" t="0" r="0" b="0"/>
            <wp:docPr id="1" name="Εικόνα 1" descr="ethnoshm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hmo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7817" r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</w:p>
    <w:p w:rsidR="00EA4640" w:rsidRDefault="00EA4640" w:rsidP="00EA4640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ΕΛΛΗΝΙΚΗ ΔΗΜΟΚΡΑΤΙΑ                                                 </w:t>
      </w:r>
      <w:r>
        <w:rPr>
          <w:rFonts w:ascii="Book Antiqua" w:hAnsi="Book Antiqua"/>
          <w:b/>
          <w:sz w:val="22"/>
          <w:szCs w:val="22"/>
        </w:rPr>
        <w:t xml:space="preserve">Ηράκλειο Αττ.: </w:t>
      </w:r>
      <w:bookmarkStart w:id="0" w:name="_GoBack"/>
      <w:bookmarkEnd w:id="0"/>
      <w:r w:rsidR="0091252D">
        <w:rPr>
          <w:rFonts w:ascii="Book Antiqua" w:hAnsi="Book Antiqua"/>
          <w:b/>
          <w:sz w:val="22"/>
          <w:szCs w:val="22"/>
        </w:rPr>
        <w:t>2</w:t>
      </w:r>
      <w:r>
        <w:rPr>
          <w:rFonts w:ascii="Book Antiqua" w:hAnsi="Book Antiqua"/>
          <w:b/>
          <w:sz w:val="22"/>
          <w:szCs w:val="22"/>
        </w:rPr>
        <w:t>/</w:t>
      </w:r>
      <w:r w:rsidR="0091252D">
        <w:rPr>
          <w:rFonts w:ascii="Book Antiqua" w:hAnsi="Book Antiqua"/>
          <w:b/>
          <w:sz w:val="22"/>
          <w:szCs w:val="22"/>
        </w:rPr>
        <w:t>05</w:t>
      </w:r>
      <w:r>
        <w:rPr>
          <w:rFonts w:ascii="Book Antiqua" w:hAnsi="Book Antiqua"/>
          <w:b/>
          <w:sz w:val="22"/>
          <w:szCs w:val="22"/>
        </w:rPr>
        <w:t>/202</w:t>
      </w:r>
      <w:r>
        <w:rPr>
          <w:rFonts w:ascii="Book Antiqua" w:hAnsi="Book Antiqua"/>
          <w:b/>
          <w:sz w:val="22"/>
          <w:szCs w:val="22"/>
        </w:rPr>
        <w:t>3</w:t>
      </w:r>
      <w:r>
        <w:rPr>
          <w:rFonts w:ascii="Book Antiqua" w:hAnsi="Book Antiqua"/>
          <w:b/>
          <w:bCs/>
          <w:sz w:val="22"/>
          <w:szCs w:val="22"/>
        </w:rPr>
        <w:t xml:space="preserve">          </w:t>
      </w:r>
    </w:p>
    <w:p w:rsidR="00EA4640" w:rsidRDefault="00EA4640" w:rsidP="00EA4640">
      <w:pPr>
        <w:pStyle w:val="1"/>
        <w:tabs>
          <w:tab w:val="left" w:pos="5040"/>
          <w:tab w:val="left" w:pos="5400"/>
          <w:tab w:val="left" w:pos="6379"/>
          <w:tab w:val="left" w:pos="6521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  <w:lang w:val="en-US"/>
        </w:rPr>
        <w:t>NO</w:t>
      </w:r>
      <w:r>
        <w:rPr>
          <w:rFonts w:ascii="Book Antiqua" w:eastAsia="Times New Roman" w:hAnsi="Book Antiqua"/>
          <w:bCs/>
        </w:rPr>
        <w:t xml:space="preserve">ΜΟΣ ΑΤΤΙΚΗΣ                                                                  </w:t>
      </w:r>
      <w:proofErr w:type="spellStart"/>
      <w:r>
        <w:rPr>
          <w:rFonts w:ascii="Book Antiqua" w:hAnsi="Book Antiqua"/>
        </w:rPr>
        <w:t>Αρ</w:t>
      </w:r>
      <w:proofErr w:type="spellEnd"/>
      <w:r>
        <w:rPr>
          <w:rFonts w:ascii="Book Antiqua" w:hAnsi="Book Antiqua"/>
        </w:rPr>
        <w:t xml:space="preserve">. </w:t>
      </w:r>
      <w:proofErr w:type="spellStart"/>
      <w:proofErr w:type="gramStart"/>
      <w:r>
        <w:rPr>
          <w:rFonts w:ascii="Book Antiqua" w:hAnsi="Book Antiqua"/>
        </w:rPr>
        <w:t>πρωτ</w:t>
      </w:r>
      <w:proofErr w:type="spellEnd"/>
      <w:r>
        <w:rPr>
          <w:rFonts w:ascii="Book Antiqua" w:hAnsi="Book Antiqua"/>
        </w:rPr>
        <w:t>.:………</w:t>
      </w:r>
      <w:r w:rsidR="0091252D">
        <w:rPr>
          <w:rFonts w:ascii="Book Antiqua" w:hAnsi="Book Antiqua"/>
        </w:rPr>
        <w:t>8950</w:t>
      </w:r>
      <w:proofErr w:type="gramEnd"/>
      <w:r w:rsidR="0091252D">
        <w:rPr>
          <w:rFonts w:ascii="Book Antiqua" w:hAnsi="Book Antiqua"/>
        </w:rPr>
        <w:t>....</w:t>
      </w:r>
      <w:r>
        <w:rPr>
          <w:rFonts w:ascii="Book Antiqua" w:hAnsi="Book Antiqua"/>
        </w:rPr>
        <w:t>….</w:t>
      </w:r>
      <w:r>
        <w:rPr>
          <w:rFonts w:ascii="Book Antiqua" w:hAnsi="Book Antiqua"/>
          <w:bCs/>
        </w:rPr>
        <w:t xml:space="preserve">  </w:t>
      </w:r>
    </w:p>
    <w:p w:rsidR="00EA4640" w:rsidRDefault="00EA4640" w:rsidP="00EA4640">
      <w:pPr>
        <w:pStyle w:val="1"/>
        <w:tabs>
          <w:tab w:val="left" w:pos="6379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ΔΗΜΟΣ ΗΡΑΚΛΕΙΟΥ                                                                       </w:t>
      </w:r>
    </w:p>
    <w:p w:rsidR="00EA4640" w:rsidRDefault="00EA4640" w:rsidP="00EA4640">
      <w:pPr>
        <w:pStyle w:val="1"/>
        <w:tabs>
          <w:tab w:val="left" w:pos="5220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ΔΙΕΥΘΥΝΣΗ ΔΙΟΙΚΗΤΙΚΩΝ ΥΠΗΡΕΣΙΩΝ                       </w:t>
      </w:r>
    </w:p>
    <w:p w:rsidR="00EA4640" w:rsidRDefault="00EA4640" w:rsidP="00EA4640">
      <w:pPr>
        <w:pStyle w:val="1"/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>ΤΜΗΜΑ ΑΔΕΙΟΔΟΤΗΣΕΩΝ ΚΑΙ ΡΥΘΜΙΣΗΣ</w:t>
      </w:r>
    </w:p>
    <w:p w:rsidR="00EA4640" w:rsidRDefault="00EA4640" w:rsidP="00EA4640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ΕΜΠΟΡΙΚΩΝ ΔΡΑΣΤΗΡΙΟΤΗΤΩΝ</w:t>
      </w:r>
    </w:p>
    <w:p w:rsidR="00EA4640" w:rsidRDefault="00EA4640" w:rsidP="00EA4640">
      <w:pPr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Τηλ</w:t>
      </w:r>
      <w:proofErr w:type="spellEnd"/>
      <w:r>
        <w:rPr>
          <w:rFonts w:ascii="Book Antiqua" w:hAnsi="Book Antiqua"/>
          <w:b/>
        </w:rPr>
        <w:t>.: 213.2000.110 &amp; 213.2000.184</w:t>
      </w:r>
    </w:p>
    <w:p w:rsidR="00EA4640" w:rsidRDefault="00EA4640" w:rsidP="00EA4640">
      <w:pPr>
        <w:rPr>
          <w:rFonts w:ascii="Book Antiqua" w:hAnsi="Book Antiqua"/>
          <w:b/>
        </w:rPr>
      </w:pPr>
      <w:r>
        <w:rPr>
          <w:rFonts w:ascii="Book Antiqua" w:hAnsi="Book Antiqua"/>
          <w:b/>
          <w:lang w:val="en-US"/>
        </w:rPr>
        <w:t>Email</w:t>
      </w:r>
      <w:r>
        <w:rPr>
          <w:rFonts w:ascii="Book Antiqua" w:hAnsi="Book Antiqua"/>
          <w:b/>
        </w:rPr>
        <w:t xml:space="preserve">: </w:t>
      </w:r>
      <w:proofErr w:type="spellStart"/>
      <w:r>
        <w:rPr>
          <w:rFonts w:ascii="Book Antiqua" w:hAnsi="Book Antiqua"/>
          <w:b/>
          <w:lang w:val="en-US"/>
        </w:rPr>
        <w:t>protokolo</w:t>
      </w:r>
      <w:proofErr w:type="spellEnd"/>
      <w:r>
        <w:rPr>
          <w:rFonts w:ascii="Book Antiqua" w:hAnsi="Book Antiqua"/>
          <w:b/>
        </w:rPr>
        <w:t>@</w:t>
      </w:r>
      <w:proofErr w:type="spellStart"/>
      <w:r>
        <w:rPr>
          <w:rFonts w:ascii="Book Antiqua" w:hAnsi="Book Antiqua"/>
          <w:b/>
          <w:lang w:val="en-US"/>
        </w:rPr>
        <w:t>iraklio</w:t>
      </w:r>
      <w:proofErr w:type="spellEnd"/>
      <w:r>
        <w:rPr>
          <w:rFonts w:ascii="Book Antiqua" w:hAnsi="Book Antiqua"/>
          <w:b/>
        </w:rPr>
        <w:t>.</w:t>
      </w:r>
      <w:r>
        <w:rPr>
          <w:rFonts w:ascii="Book Antiqua" w:hAnsi="Book Antiqua"/>
          <w:b/>
          <w:lang w:val="en-US"/>
        </w:rPr>
        <w:t>gr</w:t>
      </w:r>
    </w:p>
    <w:p w:rsidR="00EA4640" w:rsidRDefault="00EA4640" w:rsidP="00EA4640"/>
    <w:p w:rsidR="00EA4640" w:rsidRDefault="00EA4640" w:rsidP="00EA4640"/>
    <w:p w:rsidR="00EA4640" w:rsidRDefault="00EA4640" w:rsidP="00EA4640">
      <w:r>
        <w:t>«ΠΡΟ</w:t>
      </w:r>
      <w:r>
        <w:t xml:space="preserve">ΚΗΡΥΞΗ </w:t>
      </w:r>
      <w:r w:rsidR="00DA591F">
        <w:t xml:space="preserve">ΘΕΣΕΩΝ </w:t>
      </w:r>
      <w:r>
        <w:t xml:space="preserve">ΓΙΑ ΤΗΝ ΣΥΜΜΕΤΟΧΗ ΣΤΗΝ ΘΡΗΣΚΕΥΤΙΚΗ </w:t>
      </w:r>
      <w:r>
        <w:t xml:space="preserve">  </w:t>
      </w:r>
    </w:p>
    <w:p w:rsidR="00EA4640" w:rsidRDefault="00EA4640" w:rsidP="00EA4640">
      <w:r>
        <w:t xml:space="preserve">  </w:t>
      </w:r>
      <w:r>
        <w:t>ΕΜΠΟΡΟΠΑΝΗΓΥΡΗ ΤΗΣ ΑΓΙΑΣ ΤΡΙΑΔΑΣ</w:t>
      </w:r>
      <w:r>
        <w:t xml:space="preserve"> ΕΤΟΥΣ 2023</w:t>
      </w:r>
      <w:r>
        <w:t xml:space="preserve">»     </w:t>
      </w:r>
    </w:p>
    <w:p w:rsidR="00EA4640" w:rsidRDefault="00EA4640" w:rsidP="00EA4640"/>
    <w:p w:rsidR="00EA4640" w:rsidRDefault="00EA4640" w:rsidP="00EA464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Σας γνωρίζουμε ότι η εμποροπανήγυρη της Αγίας Τριάδας θα πραγματοποιηθεί στο Δήμο μας την </w:t>
      </w:r>
      <w:r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  <w:vertAlign w:val="superscript"/>
        </w:rPr>
        <w:t>η</w:t>
      </w:r>
      <w:r>
        <w:rPr>
          <w:rFonts w:ascii="Book Antiqua" w:hAnsi="Book Antiqua"/>
          <w:sz w:val="22"/>
          <w:szCs w:val="22"/>
        </w:rPr>
        <w:t xml:space="preserve"> και </w:t>
      </w:r>
      <w:r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  <w:vertAlign w:val="superscript"/>
        </w:rPr>
        <w:t>η</w:t>
      </w:r>
      <w:r>
        <w:rPr>
          <w:rFonts w:ascii="Book Antiqua" w:hAnsi="Book Antiqua"/>
          <w:sz w:val="22"/>
          <w:szCs w:val="22"/>
        </w:rPr>
        <w:t xml:space="preserve"> Ιουνίου</w:t>
      </w:r>
      <w:r w:rsidR="00402F5F">
        <w:rPr>
          <w:rFonts w:ascii="Book Antiqua" w:hAnsi="Book Antiqua"/>
          <w:sz w:val="22"/>
          <w:szCs w:val="22"/>
        </w:rPr>
        <w:t xml:space="preserve"> 2023</w:t>
      </w:r>
      <w:r>
        <w:rPr>
          <w:rFonts w:ascii="Book Antiqua" w:hAnsi="Book Antiqua"/>
          <w:sz w:val="22"/>
          <w:szCs w:val="22"/>
        </w:rPr>
        <w:t>, κατά μήκος των οδών Αγίας Τριάδας, Κωνσταντίνου Ωραιοπούλου και επί της Πλατείας Αγίας Τριάδας</w:t>
      </w:r>
      <w:r w:rsidR="006F2E05">
        <w:rPr>
          <w:rFonts w:ascii="Book Antiqua" w:hAnsi="Book Antiqua"/>
          <w:sz w:val="22"/>
          <w:szCs w:val="22"/>
        </w:rPr>
        <w:t xml:space="preserve">. </w:t>
      </w:r>
    </w:p>
    <w:p w:rsidR="00AD7427" w:rsidRDefault="00EA4640" w:rsidP="00EA464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Οι σχετικές αιτήσεις θα κατατίθεντο έως την 3</w:t>
      </w:r>
      <w:r w:rsidR="00776026" w:rsidRPr="00776026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  <w:vertAlign w:val="superscript"/>
        </w:rPr>
        <w:t>η</w:t>
      </w:r>
      <w:r>
        <w:rPr>
          <w:rFonts w:ascii="Book Antiqua" w:hAnsi="Book Antiqua"/>
          <w:sz w:val="22"/>
          <w:szCs w:val="22"/>
        </w:rPr>
        <w:t>/05/</w:t>
      </w:r>
      <w:r w:rsidR="00AD7427">
        <w:rPr>
          <w:rFonts w:ascii="Book Antiqua" w:hAnsi="Book Antiqua"/>
          <w:sz w:val="22"/>
          <w:szCs w:val="22"/>
        </w:rPr>
        <w:t>2023</w:t>
      </w:r>
      <w:r w:rsidR="00411AC2" w:rsidRPr="00411AC2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r w:rsidR="00411AC2" w:rsidRPr="002B0A02">
        <w:rPr>
          <w:rFonts w:ascii="Book Antiqua" w:hAnsi="Book Antiqua" w:cs="Arial"/>
          <w:color w:val="212529"/>
          <w:sz w:val="22"/>
          <w:szCs w:val="22"/>
          <w:shd w:val="clear" w:color="auto" w:fill="FFFFFF"/>
        </w:rPr>
        <w:t>μέσω του πληροφοριακού συστήματος Ο.Π.Σ.Α.Α.  (https://openmarket.mindev.gov.gr) στην αρμόδια αρχή.</w:t>
      </w:r>
    </w:p>
    <w:p w:rsidR="00EA4640" w:rsidRDefault="00EA4640" w:rsidP="00EA464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Πωλητές που έχουν δικαίωμα συμμετοχής στην αγορά:  </w:t>
      </w:r>
    </w:p>
    <w:p w:rsidR="00EA4640" w:rsidRDefault="00EA4640" w:rsidP="00EA464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Στην εμποροπανήγυρη μπορούν να δραστηριοποιούνται ως πωλητές φυσικά ή νομικά πρόσωπα, που  </w:t>
      </w:r>
      <w:r w:rsidR="004A70C4">
        <w:rPr>
          <w:rFonts w:ascii="Book Antiqua" w:hAnsi="Book Antiqua"/>
          <w:sz w:val="22"/>
          <w:szCs w:val="22"/>
        </w:rPr>
        <w:t>κατέχουν:</w:t>
      </w:r>
      <w:r>
        <w:rPr>
          <w:rFonts w:ascii="Book Antiqua" w:hAnsi="Book Antiqua"/>
          <w:sz w:val="22"/>
          <w:szCs w:val="22"/>
        </w:rPr>
        <w:t xml:space="preserve">  </w:t>
      </w:r>
    </w:p>
    <w:p w:rsidR="00EA4640" w:rsidRDefault="00EA4640" w:rsidP="00EA4640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Βεβαίωση δραστηριοποίησης ετήσιας διάρκειας στις βραχυχρόνιες αγορές.</w:t>
      </w:r>
    </w:p>
    <w:p w:rsidR="00EA4640" w:rsidRDefault="00EA4640" w:rsidP="00EA4640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Άδεια παραγωγού πωλητή και επαγγελματία πωλητή που δραστηριοποιούνται στις λαϊκές αγορές.</w:t>
      </w:r>
    </w:p>
    <w:p w:rsidR="00EA4640" w:rsidRDefault="00EA4640" w:rsidP="00EA4640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Άδεια δραστηριοποίησης στο στάσιμο ή στο υπαίθριο εμπόριο.</w:t>
      </w:r>
    </w:p>
    <w:p w:rsidR="00EA4640" w:rsidRDefault="00EA4640" w:rsidP="00EA4640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Άδεια χειροτέχνη-καλλιτέχνη.</w:t>
      </w:r>
    </w:p>
    <w:p w:rsidR="00EA4640" w:rsidRDefault="00EA4640" w:rsidP="00EA464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Με την σχετική αίτηση οι υποψήφιοι πωλητές υποβάλλουν την βεβαίωση δραστηριοποίησης ή την άδεια που κατέχουν ανάλογα με την κατηγορία στην οποία ανήκουν. Επιπλέον, εφόσον </w:t>
      </w:r>
      <w:r w:rsidRPr="00E047E0">
        <w:rPr>
          <w:rFonts w:ascii="Book Antiqua" w:hAnsi="Book Antiqua"/>
          <w:sz w:val="22"/>
          <w:szCs w:val="22"/>
          <w:u w:val="single"/>
        </w:rPr>
        <w:t xml:space="preserve">πρόκειται για πώληση </w:t>
      </w:r>
      <w:r w:rsidRPr="00402F5F">
        <w:rPr>
          <w:rFonts w:ascii="Book Antiqua" w:hAnsi="Book Antiqua"/>
          <w:sz w:val="22"/>
          <w:szCs w:val="22"/>
          <w:u w:val="single"/>
        </w:rPr>
        <w:t>τροφίμων απαιτείται η προσκόμιση πιστοποιητικού υγείας.</w:t>
      </w:r>
      <w:r>
        <w:rPr>
          <w:rFonts w:ascii="Book Antiqua" w:hAnsi="Book Antiqua"/>
          <w:sz w:val="22"/>
          <w:szCs w:val="22"/>
        </w:rPr>
        <w:t xml:space="preserve"> Η αναγκαία κατά άρθρο 285 του Ν. 3463/2006 Δημοτική Ενημερότητα θα αναζητείται αυτεπάγγελτα από την Υπηρεσία μας.</w:t>
      </w:r>
    </w:p>
    <w:p w:rsidR="00EA4640" w:rsidRDefault="00EA4640" w:rsidP="00EA464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Τα πωλούμενα είδη ενδεικτικά μπορούν να είναι παιχνίδια, είδη δώρων, είδη οικιακής χρήσεως, εκκλησιαστικά προϊόντα, είδη διατροφής, κοσμήματα, είδη ένδυσης-υπόδησης, και λοιπά αναφερόμενα στην σχετική νομοθεσία είδη</w:t>
      </w:r>
      <w:r w:rsidR="006F2E05">
        <w:rPr>
          <w:rFonts w:ascii="Book Antiqua" w:hAnsi="Book Antiqua"/>
          <w:sz w:val="22"/>
          <w:szCs w:val="22"/>
        </w:rPr>
        <w:t>.</w:t>
      </w:r>
      <w:r w:rsidR="00411AC2" w:rsidRPr="00411AC2">
        <w:rPr>
          <w:rFonts w:ascii="Book Antiqua" w:hAnsi="Book Antiqua"/>
          <w:sz w:val="22"/>
          <w:szCs w:val="22"/>
        </w:rPr>
        <w:t xml:space="preserve"> </w:t>
      </w:r>
      <w:r w:rsidR="00411AC2">
        <w:rPr>
          <w:rFonts w:ascii="Book Antiqua" w:hAnsi="Book Antiqua"/>
          <w:sz w:val="22"/>
          <w:szCs w:val="22"/>
        </w:rPr>
        <w:t>Οι θέσεις που διατίθενται είναι δύο ή τεσσάρων μέτρων</w:t>
      </w:r>
      <w:r w:rsidR="00411AC2">
        <w:rPr>
          <w:rFonts w:ascii="Book Antiqua" w:hAnsi="Book Antiqua"/>
          <w:sz w:val="22"/>
          <w:szCs w:val="22"/>
        </w:rPr>
        <w:t xml:space="preserve"> (1-180).</w:t>
      </w:r>
    </w:p>
    <w:p w:rsidR="00EA4640" w:rsidRDefault="00EA4640" w:rsidP="00EA464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Το τέλος είναι 20 ευρώ ανά τετραγωνικό μέτρο ημερησίως και θα πρέπει να καταβληθεί πριν την έκδοση της οριστικής απόφασης των συμμετεχόντων</w:t>
      </w:r>
      <w:r w:rsidR="00376592">
        <w:rPr>
          <w:rFonts w:ascii="Book Antiqua" w:hAnsi="Book Antiqua"/>
          <w:sz w:val="22"/>
          <w:szCs w:val="22"/>
        </w:rPr>
        <w:t xml:space="preserve">, ήτοι έως την </w:t>
      </w:r>
      <w:r w:rsidR="003E2D24" w:rsidRPr="003E2D24">
        <w:rPr>
          <w:rFonts w:ascii="Book Antiqua" w:hAnsi="Book Antiqua"/>
          <w:sz w:val="22"/>
          <w:szCs w:val="22"/>
        </w:rPr>
        <w:t>1</w:t>
      </w:r>
      <w:r w:rsidR="004A70C4" w:rsidRPr="004A70C4">
        <w:rPr>
          <w:rFonts w:ascii="Book Antiqua" w:hAnsi="Book Antiqua"/>
          <w:sz w:val="22"/>
          <w:szCs w:val="22"/>
          <w:vertAlign w:val="superscript"/>
        </w:rPr>
        <w:t>η</w:t>
      </w:r>
      <w:r w:rsidR="004A70C4">
        <w:rPr>
          <w:rFonts w:ascii="Book Antiqua" w:hAnsi="Book Antiqua"/>
          <w:sz w:val="22"/>
          <w:szCs w:val="22"/>
        </w:rPr>
        <w:t xml:space="preserve"> </w:t>
      </w:r>
      <w:r w:rsidR="006F2E05">
        <w:rPr>
          <w:rFonts w:ascii="Book Antiqua" w:hAnsi="Book Antiqua"/>
          <w:sz w:val="22"/>
          <w:szCs w:val="22"/>
        </w:rPr>
        <w:t>/</w:t>
      </w:r>
      <w:r w:rsidR="004A70C4">
        <w:rPr>
          <w:rFonts w:ascii="Book Antiqua" w:hAnsi="Book Antiqua"/>
          <w:sz w:val="22"/>
          <w:szCs w:val="22"/>
        </w:rPr>
        <w:t>06</w:t>
      </w:r>
      <w:r w:rsidR="00C31152" w:rsidRPr="00C31152">
        <w:rPr>
          <w:rFonts w:ascii="Book Antiqua" w:hAnsi="Book Antiqua"/>
          <w:sz w:val="22"/>
          <w:szCs w:val="22"/>
        </w:rPr>
        <w:t>/</w:t>
      </w:r>
      <w:r w:rsidR="00795285">
        <w:rPr>
          <w:rFonts w:ascii="Book Antiqua" w:hAnsi="Book Antiqua"/>
          <w:sz w:val="22"/>
          <w:szCs w:val="22"/>
        </w:rPr>
        <w:t>2023</w:t>
      </w:r>
      <w:r w:rsidR="00D61893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EA4640" w:rsidRDefault="00EA4640" w:rsidP="00EA4640">
      <w:pPr>
        <w:jc w:val="both"/>
        <w:rPr>
          <w:rFonts w:ascii="Book Antiqua" w:hAnsi="Book Antiqua"/>
          <w:sz w:val="22"/>
          <w:szCs w:val="22"/>
        </w:rPr>
      </w:pPr>
    </w:p>
    <w:p w:rsidR="00EA4640" w:rsidRDefault="00EA4640" w:rsidP="00EA464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                     </w:t>
      </w:r>
      <w:r w:rsidR="00AD7427">
        <w:rPr>
          <w:rFonts w:ascii="Book Antiqua" w:hAnsi="Book Antiqua"/>
          <w:b/>
          <w:sz w:val="22"/>
          <w:szCs w:val="22"/>
        </w:rPr>
        <w:t xml:space="preserve">                    </w:t>
      </w:r>
      <w:r>
        <w:rPr>
          <w:rFonts w:ascii="Book Antiqua" w:hAnsi="Book Antiqua"/>
          <w:b/>
          <w:sz w:val="22"/>
          <w:szCs w:val="22"/>
        </w:rPr>
        <w:t xml:space="preserve">    Με Εντολή Δημάρχου</w:t>
      </w:r>
    </w:p>
    <w:p w:rsidR="00EA4640" w:rsidRPr="00E047E0" w:rsidRDefault="00EA4640" w:rsidP="00EA4640">
      <w:pPr>
        <w:jc w:val="center"/>
        <w:rPr>
          <w:rFonts w:ascii="Book Antiqua" w:hAnsi="Book Antiqua"/>
          <w:b/>
          <w:sz w:val="22"/>
          <w:szCs w:val="22"/>
        </w:rPr>
      </w:pPr>
      <w:r w:rsidRPr="00E047E0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Ο Γενικός Γραμματέας</w:t>
      </w:r>
    </w:p>
    <w:p w:rsidR="00EA4640" w:rsidRDefault="00EA4640" w:rsidP="00EA4640">
      <w:pPr>
        <w:jc w:val="center"/>
        <w:rPr>
          <w:rFonts w:ascii="Book Antiqua" w:hAnsi="Book Antiqua"/>
          <w:b/>
          <w:sz w:val="22"/>
          <w:szCs w:val="22"/>
        </w:rPr>
      </w:pPr>
    </w:p>
    <w:p w:rsidR="00402F5F" w:rsidRPr="00E047E0" w:rsidRDefault="00402F5F" w:rsidP="00EA4640">
      <w:pPr>
        <w:jc w:val="center"/>
        <w:rPr>
          <w:rFonts w:ascii="Book Antiqua" w:hAnsi="Book Antiqua"/>
          <w:b/>
          <w:sz w:val="22"/>
          <w:szCs w:val="22"/>
        </w:rPr>
      </w:pPr>
    </w:p>
    <w:p w:rsidR="00EA4640" w:rsidRDefault="00EA4640" w:rsidP="00EA4640">
      <w:pPr>
        <w:jc w:val="center"/>
        <w:rPr>
          <w:rFonts w:ascii="Book Antiqua" w:hAnsi="Book Antiqua"/>
          <w:b/>
          <w:sz w:val="22"/>
          <w:szCs w:val="22"/>
        </w:rPr>
      </w:pPr>
      <w:r w:rsidRPr="00E047E0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Γεώργιος </w:t>
      </w:r>
      <w:proofErr w:type="spellStart"/>
      <w:r>
        <w:rPr>
          <w:rFonts w:ascii="Book Antiqua" w:hAnsi="Book Antiqua"/>
          <w:b/>
          <w:sz w:val="22"/>
          <w:szCs w:val="22"/>
        </w:rPr>
        <w:t>Κοκκόλης</w:t>
      </w:r>
      <w:proofErr w:type="spellEnd"/>
    </w:p>
    <w:p w:rsidR="00EA4640" w:rsidRDefault="00EA4640" w:rsidP="00EA4640">
      <w:pPr>
        <w:jc w:val="both"/>
        <w:rPr>
          <w:rFonts w:ascii="Book Antiqua" w:hAnsi="Book Antiqua"/>
          <w:sz w:val="22"/>
          <w:szCs w:val="22"/>
        </w:rPr>
      </w:pPr>
    </w:p>
    <w:p w:rsidR="00CB30B9" w:rsidRDefault="00CB30B9"/>
    <w:sectPr w:rsidR="00CB30B9" w:rsidSect="00110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8068C"/>
    <w:multiLevelType w:val="hybridMultilevel"/>
    <w:tmpl w:val="9A88C820"/>
    <w:lvl w:ilvl="0" w:tplc="0408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2A"/>
    <w:rsid w:val="000B5CE3"/>
    <w:rsid w:val="00103600"/>
    <w:rsid w:val="00110DC5"/>
    <w:rsid w:val="00245D79"/>
    <w:rsid w:val="00286B2A"/>
    <w:rsid w:val="002B0A02"/>
    <w:rsid w:val="00376592"/>
    <w:rsid w:val="003E2D24"/>
    <w:rsid w:val="00402F5F"/>
    <w:rsid w:val="00411AC2"/>
    <w:rsid w:val="004667C7"/>
    <w:rsid w:val="004A70C4"/>
    <w:rsid w:val="005A32EE"/>
    <w:rsid w:val="006B4AAB"/>
    <w:rsid w:val="006F2E05"/>
    <w:rsid w:val="00776026"/>
    <w:rsid w:val="00795285"/>
    <w:rsid w:val="0091252D"/>
    <w:rsid w:val="0095057E"/>
    <w:rsid w:val="00AD7427"/>
    <w:rsid w:val="00B806FD"/>
    <w:rsid w:val="00BB25F9"/>
    <w:rsid w:val="00C31152"/>
    <w:rsid w:val="00CA56F4"/>
    <w:rsid w:val="00CB30B9"/>
    <w:rsid w:val="00D61893"/>
    <w:rsid w:val="00DA591F"/>
    <w:rsid w:val="00DD1286"/>
    <w:rsid w:val="00E047E0"/>
    <w:rsid w:val="00EA4640"/>
    <w:rsid w:val="00FE406B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F10FA-0FBA-4A05-9390-5C7EF34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A4640"/>
    <w:pPr>
      <w:keepNext/>
      <w:outlineLvl w:val="0"/>
    </w:pPr>
    <w:rPr>
      <w:rFonts w:eastAsia="Arial Unicode M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A4640"/>
    <w:rPr>
      <w:rFonts w:ascii="Times New Roman" w:eastAsia="Arial Unicode MS" w:hAnsi="Times New Roman" w:cs="Times New Roman"/>
      <w:b/>
      <w:lang w:eastAsia="el-GR"/>
    </w:rPr>
  </w:style>
  <w:style w:type="paragraph" w:styleId="a3">
    <w:name w:val="List Paragraph"/>
    <w:basedOn w:val="a"/>
    <w:uiPriority w:val="34"/>
    <w:qFormat/>
    <w:rsid w:val="00EA4640"/>
    <w:pPr>
      <w:ind w:left="720"/>
      <w:contextualSpacing/>
    </w:pPr>
  </w:style>
  <w:style w:type="table" w:styleId="a4">
    <w:name w:val="Table Grid"/>
    <w:basedOn w:val="a1"/>
    <w:uiPriority w:val="39"/>
    <w:rsid w:val="0011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02F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02F5F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Καταστημάτων - Θέση 00</dc:creator>
  <cp:keywords/>
  <dc:description/>
  <cp:lastModifiedBy>Γραφείο Καταστημάτων - Θέση 00</cp:lastModifiedBy>
  <cp:revision>74</cp:revision>
  <cp:lastPrinted>2023-05-02T11:18:00Z</cp:lastPrinted>
  <dcterms:created xsi:type="dcterms:W3CDTF">2023-05-02T08:17:00Z</dcterms:created>
  <dcterms:modified xsi:type="dcterms:W3CDTF">2023-05-02T11:21:00Z</dcterms:modified>
</cp:coreProperties>
</file>